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AAA" w:rsidRPr="009218D7" w:rsidRDefault="00A33AAA" w:rsidP="00DD2C2F">
      <w:pPr>
        <w:ind w:firstLine="709"/>
        <w:jc w:val="center"/>
        <w:rPr>
          <w:b/>
          <w:sz w:val="28"/>
          <w:szCs w:val="28"/>
          <w:u w:val="single"/>
        </w:rPr>
      </w:pPr>
      <w:r w:rsidRPr="009218D7">
        <w:rPr>
          <w:b/>
          <w:sz w:val="28"/>
          <w:szCs w:val="28"/>
          <w:u w:val="single"/>
        </w:rPr>
        <w:t>ACTA</w:t>
      </w:r>
    </w:p>
    <w:p w:rsidR="00A33AAA" w:rsidRPr="009218D7" w:rsidRDefault="00A777D5" w:rsidP="00067061">
      <w:pPr>
        <w:ind w:firstLine="709"/>
        <w:rPr>
          <w:b/>
        </w:rPr>
      </w:pPr>
      <w:r w:rsidRPr="009218D7">
        <w:rPr>
          <w:b/>
        </w:rPr>
        <w:t xml:space="preserve"> </w:t>
      </w:r>
    </w:p>
    <w:p w:rsidR="00A777D5" w:rsidRPr="009218D7" w:rsidRDefault="00A777D5" w:rsidP="00067061">
      <w:pPr>
        <w:ind w:firstLine="709"/>
        <w:rPr>
          <w:b/>
        </w:rPr>
      </w:pPr>
    </w:p>
    <w:p w:rsidR="008C5E70" w:rsidRPr="009218D7" w:rsidRDefault="00C4137D" w:rsidP="00067061">
      <w:pPr>
        <w:ind w:firstLine="709"/>
        <w:rPr>
          <w:b/>
        </w:rPr>
      </w:pPr>
      <w:r>
        <w:rPr>
          <w:b/>
        </w:rPr>
        <w:t>Reunit el Jurat del 10</w:t>
      </w:r>
      <w:r w:rsidR="000C0E3C" w:rsidRPr="009218D7">
        <w:rPr>
          <w:b/>
        </w:rPr>
        <w:t>è</w:t>
      </w:r>
      <w:r w:rsidR="008C5E70" w:rsidRPr="009218D7">
        <w:rPr>
          <w:b/>
        </w:rPr>
        <w:t xml:space="preserve"> Premi de Treballs de Recerca de Batxil</w:t>
      </w:r>
      <w:r w:rsidR="00D93884" w:rsidRPr="009218D7">
        <w:rPr>
          <w:b/>
        </w:rPr>
        <w:t xml:space="preserve">lerat Manuel Vázquez Montalbán i del premi Joan Auladell, </w:t>
      </w:r>
      <w:r w:rsidR="008C5E70" w:rsidRPr="009218D7">
        <w:rPr>
          <w:b/>
        </w:rPr>
        <w:t>format per :</w:t>
      </w:r>
    </w:p>
    <w:p w:rsidR="00A777D5" w:rsidRPr="009218D7" w:rsidRDefault="00A777D5" w:rsidP="00A777D5">
      <w:pPr>
        <w:ind w:firstLine="709"/>
        <w:rPr>
          <w:b/>
        </w:rPr>
      </w:pPr>
      <w:r w:rsidRPr="009218D7">
        <w:rPr>
          <w:b/>
        </w:rPr>
        <w:t xml:space="preserve"> </w:t>
      </w:r>
    </w:p>
    <w:p w:rsidR="00394AB4" w:rsidRPr="009218D7" w:rsidRDefault="00394AB4" w:rsidP="000C0E3C"/>
    <w:p w:rsidR="00C4137D" w:rsidRDefault="00C4137D" w:rsidP="00EA6B5C">
      <w:pPr>
        <w:numPr>
          <w:ilvl w:val="0"/>
          <w:numId w:val="6"/>
        </w:numPr>
      </w:pPr>
      <w:r w:rsidRPr="00C4137D">
        <w:rPr>
          <w:b/>
        </w:rPr>
        <w:t xml:space="preserve">Jon </w:t>
      </w:r>
      <w:proofErr w:type="spellStart"/>
      <w:r w:rsidRPr="00C4137D">
        <w:rPr>
          <w:b/>
        </w:rPr>
        <w:t>Arrizabalaga</w:t>
      </w:r>
      <w:proofErr w:type="spellEnd"/>
      <w:r>
        <w:t xml:space="preserve">, </w:t>
      </w:r>
      <w:r w:rsidRPr="00BD4C27">
        <w:t>Investigador del CSIC</w:t>
      </w:r>
      <w:r>
        <w:t xml:space="preserve"> en Història de la Medicina i la Ciència. President</w:t>
      </w:r>
      <w:r w:rsidRPr="00B608E5">
        <w:t xml:space="preserve"> d’aquest Jurat.</w:t>
      </w:r>
    </w:p>
    <w:p w:rsidR="00C33CEF" w:rsidRDefault="00C33CEF" w:rsidP="00EA6B5C">
      <w:pPr>
        <w:numPr>
          <w:ilvl w:val="0"/>
          <w:numId w:val="6"/>
        </w:numPr>
      </w:pPr>
      <w:r>
        <w:rPr>
          <w:b/>
        </w:rPr>
        <w:t>Claudia Arruga</w:t>
      </w:r>
      <w:r>
        <w:t>, arquitectura. Membre de l’AMPA de l’Institut Arnau Cadell.</w:t>
      </w:r>
    </w:p>
    <w:p w:rsidR="00C33CEF" w:rsidRPr="00C4137D" w:rsidRDefault="00C33CEF" w:rsidP="00EA6B5C">
      <w:pPr>
        <w:numPr>
          <w:ilvl w:val="0"/>
          <w:numId w:val="6"/>
        </w:numPr>
      </w:pPr>
      <w:r>
        <w:rPr>
          <w:b/>
        </w:rPr>
        <w:t>Maria Roldán</w:t>
      </w:r>
      <w:r>
        <w:t xml:space="preserve">, llicenciada en Belles Arts. </w:t>
      </w:r>
      <w:r w:rsidRPr="007778B1">
        <w:t>Professora de l’Escola d’Art</w:t>
      </w:r>
      <w:r>
        <w:t>.</w:t>
      </w:r>
    </w:p>
    <w:p w:rsidR="00EA6B5C" w:rsidRDefault="00EA6B5C" w:rsidP="00EA6B5C">
      <w:pPr>
        <w:numPr>
          <w:ilvl w:val="0"/>
          <w:numId w:val="6"/>
        </w:numPr>
      </w:pPr>
      <w:r w:rsidRPr="00B608E5">
        <w:rPr>
          <w:b/>
        </w:rPr>
        <w:t>Raquel González</w:t>
      </w:r>
      <w:r w:rsidRPr="00B608E5">
        <w:t xml:space="preserve">, ginecòloga. Salut Pública Ajuntament de Sant Cugat del Vallès. </w:t>
      </w:r>
    </w:p>
    <w:p w:rsidR="00C33CEF" w:rsidRPr="00B608E5" w:rsidRDefault="00C33CEF" w:rsidP="00EA6B5C">
      <w:pPr>
        <w:numPr>
          <w:ilvl w:val="0"/>
          <w:numId w:val="6"/>
        </w:numPr>
      </w:pPr>
      <w:r>
        <w:rPr>
          <w:b/>
        </w:rPr>
        <w:t xml:space="preserve">Pau </w:t>
      </w:r>
      <w:proofErr w:type="spellStart"/>
      <w:r>
        <w:rPr>
          <w:b/>
        </w:rPr>
        <w:t>Fortuño</w:t>
      </w:r>
      <w:proofErr w:type="spellEnd"/>
      <w:r>
        <w:t>, biòleg. Membre de l’Associació El Mussol</w:t>
      </w:r>
    </w:p>
    <w:p w:rsidR="005A4B6A" w:rsidRPr="00B608E5" w:rsidRDefault="005A4B6A" w:rsidP="005A4B6A">
      <w:pPr>
        <w:numPr>
          <w:ilvl w:val="0"/>
          <w:numId w:val="6"/>
        </w:numPr>
      </w:pPr>
      <w:r w:rsidRPr="00B608E5">
        <w:rPr>
          <w:b/>
        </w:rPr>
        <w:t xml:space="preserve">Xavier </w:t>
      </w:r>
      <w:proofErr w:type="spellStart"/>
      <w:r w:rsidRPr="00B608E5">
        <w:rPr>
          <w:b/>
        </w:rPr>
        <w:t>Humet</w:t>
      </w:r>
      <w:proofErr w:type="spellEnd"/>
      <w:r w:rsidRPr="00B608E5">
        <w:t>, arquitecte tècnic i enginyer d’edificació</w:t>
      </w:r>
      <w:r w:rsidR="00C4137D">
        <w:t>.</w:t>
      </w:r>
    </w:p>
    <w:p w:rsidR="00841FFB" w:rsidRPr="00B608E5" w:rsidRDefault="00841FFB" w:rsidP="001F18F8">
      <w:pPr>
        <w:numPr>
          <w:ilvl w:val="0"/>
          <w:numId w:val="6"/>
        </w:numPr>
      </w:pPr>
      <w:proofErr w:type="spellStart"/>
      <w:r w:rsidRPr="00B608E5">
        <w:rPr>
          <w:b/>
        </w:rPr>
        <w:t>Assun</w:t>
      </w:r>
      <w:proofErr w:type="spellEnd"/>
      <w:r w:rsidRPr="00B608E5">
        <w:rPr>
          <w:b/>
        </w:rPr>
        <w:t xml:space="preserve"> Reyes</w:t>
      </w:r>
      <w:r w:rsidR="00C4137D">
        <w:t xml:space="preserve">, metgessa de família i </w:t>
      </w:r>
      <w:proofErr w:type="spellStart"/>
      <w:r w:rsidR="00C4137D">
        <w:t>salubrista</w:t>
      </w:r>
      <w:proofErr w:type="spellEnd"/>
      <w:r w:rsidR="00C4137D">
        <w:t>.</w:t>
      </w:r>
    </w:p>
    <w:p w:rsidR="00394AB4" w:rsidRDefault="00666E9B" w:rsidP="00394AB4">
      <w:pPr>
        <w:numPr>
          <w:ilvl w:val="0"/>
          <w:numId w:val="6"/>
        </w:numPr>
      </w:pPr>
      <w:r>
        <w:rPr>
          <w:b/>
        </w:rPr>
        <w:t>Domènec</w:t>
      </w:r>
      <w:r w:rsidR="000C0E3C" w:rsidRPr="00B608E5">
        <w:rPr>
          <w:b/>
        </w:rPr>
        <w:t xml:space="preserve"> Miquel, </w:t>
      </w:r>
      <w:r w:rsidR="000C0E3C" w:rsidRPr="00B608E5">
        <w:t xml:space="preserve"> </w:t>
      </w:r>
      <w:r w:rsidR="00FC459F" w:rsidRPr="00B608E5">
        <w:t>historiador, membre del Grup d’E</w:t>
      </w:r>
      <w:r w:rsidR="000C0E3C" w:rsidRPr="00B608E5">
        <w:t>studis</w:t>
      </w:r>
      <w:r w:rsidR="00F74571" w:rsidRPr="00B608E5">
        <w:t xml:space="preserve"> Locals (GEL), president de la Fundació Sant</w:t>
      </w:r>
      <w:r w:rsidR="000C0E3C" w:rsidRPr="00B608E5">
        <w:t xml:space="preserve"> Cugat</w:t>
      </w:r>
      <w:r w:rsidR="008357BE" w:rsidRPr="00B608E5">
        <w:t>.</w:t>
      </w:r>
    </w:p>
    <w:p w:rsidR="00C33CEF" w:rsidRPr="00B608E5" w:rsidRDefault="00C33CEF" w:rsidP="00394AB4">
      <w:pPr>
        <w:numPr>
          <w:ilvl w:val="0"/>
          <w:numId w:val="6"/>
        </w:numPr>
      </w:pPr>
      <w:r>
        <w:rPr>
          <w:b/>
        </w:rPr>
        <w:t>Antonio López</w:t>
      </w:r>
      <w:r>
        <w:t>, professor de Matemàtiques de l’Institut J. Pla i Farreras.</w:t>
      </w:r>
    </w:p>
    <w:p w:rsidR="001F18F8" w:rsidRPr="00B608E5" w:rsidRDefault="001F18F8" w:rsidP="001F18F8">
      <w:pPr>
        <w:numPr>
          <w:ilvl w:val="0"/>
          <w:numId w:val="6"/>
        </w:numPr>
      </w:pPr>
      <w:r w:rsidRPr="00B608E5">
        <w:rPr>
          <w:b/>
        </w:rPr>
        <w:t xml:space="preserve">Jordi Casas, </w:t>
      </w:r>
      <w:r w:rsidR="005A4B6A" w:rsidRPr="00B608E5">
        <w:t>historiador</w:t>
      </w:r>
      <w:r w:rsidRPr="00B608E5">
        <w:t xml:space="preserve"> i membre del Grup d’Estudis Locals (GEL).</w:t>
      </w:r>
    </w:p>
    <w:p w:rsidR="00EB4D6E" w:rsidRPr="00B608E5" w:rsidRDefault="00EB4D6E" w:rsidP="00EB4D6E">
      <w:pPr>
        <w:numPr>
          <w:ilvl w:val="0"/>
          <w:numId w:val="6"/>
        </w:numPr>
      </w:pPr>
      <w:r w:rsidRPr="00B608E5">
        <w:rPr>
          <w:b/>
        </w:rPr>
        <w:t xml:space="preserve">Teresa Paüls, </w:t>
      </w:r>
      <w:r w:rsidR="005A4B6A" w:rsidRPr="00B608E5">
        <w:t>psicòloga, Servei d’Educació</w:t>
      </w:r>
      <w:r w:rsidRPr="00B608E5">
        <w:t xml:space="preserve"> l’Ajuntament de S. Cugat del Vallès.</w:t>
      </w:r>
    </w:p>
    <w:p w:rsidR="00B608E5" w:rsidRDefault="00B608E5" w:rsidP="00394AB4">
      <w:pPr>
        <w:numPr>
          <w:ilvl w:val="0"/>
          <w:numId w:val="6"/>
        </w:numPr>
      </w:pPr>
      <w:r w:rsidRPr="00B608E5">
        <w:rPr>
          <w:b/>
        </w:rPr>
        <w:t xml:space="preserve">Joan </w:t>
      </w:r>
      <w:proofErr w:type="spellStart"/>
      <w:r w:rsidRPr="00B608E5">
        <w:rPr>
          <w:b/>
        </w:rPr>
        <w:t>Salomon</w:t>
      </w:r>
      <w:proofErr w:type="spellEnd"/>
      <w:r w:rsidRPr="00B608E5">
        <w:rPr>
          <w:b/>
        </w:rPr>
        <w:t>,</w:t>
      </w:r>
      <w:r w:rsidRPr="00B608E5">
        <w:t xml:space="preserve"> Inspector d’Educació</w:t>
      </w:r>
      <w:r w:rsidR="008C1F96">
        <w:t>. E</w:t>
      </w:r>
      <w:r w:rsidR="008C1F96" w:rsidRPr="00B608E5">
        <w:t>ducació Física i Pedagogia</w:t>
      </w:r>
      <w:r w:rsidRPr="00B608E5">
        <w:t xml:space="preserve">. </w:t>
      </w:r>
    </w:p>
    <w:p w:rsidR="00C33CEF" w:rsidRPr="00B608E5" w:rsidRDefault="00C33CEF" w:rsidP="00394AB4">
      <w:pPr>
        <w:numPr>
          <w:ilvl w:val="0"/>
          <w:numId w:val="6"/>
        </w:numPr>
      </w:pPr>
      <w:r>
        <w:rPr>
          <w:b/>
        </w:rPr>
        <w:t xml:space="preserve">Imma </w:t>
      </w:r>
      <w:proofErr w:type="spellStart"/>
      <w:r>
        <w:rPr>
          <w:b/>
        </w:rPr>
        <w:t>Pueyo</w:t>
      </w:r>
      <w:proofErr w:type="spellEnd"/>
      <w:r>
        <w:t>, historiadora i crítica d’art. Membre del GEL.</w:t>
      </w:r>
    </w:p>
    <w:p w:rsidR="00B608E5" w:rsidRPr="00B608E5" w:rsidRDefault="00B608E5" w:rsidP="00394AB4">
      <w:pPr>
        <w:numPr>
          <w:ilvl w:val="0"/>
          <w:numId w:val="6"/>
        </w:numPr>
      </w:pPr>
      <w:r w:rsidRPr="00B608E5">
        <w:rPr>
          <w:b/>
        </w:rPr>
        <w:t>Jaume Rodríguez</w:t>
      </w:r>
      <w:r w:rsidRPr="00B608E5">
        <w:t xml:space="preserve">, </w:t>
      </w:r>
      <w:r w:rsidR="00C4137D">
        <w:t xml:space="preserve">Enginyer Tècnic. </w:t>
      </w:r>
      <w:r w:rsidR="00C4137D" w:rsidRPr="00902763">
        <w:t>Professor de Dibuix (jubilat). Llicenciat en Filosofia.</w:t>
      </w:r>
    </w:p>
    <w:p w:rsidR="00B608E5" w:rsidRPr="00B608E5" w:rsidRDefault="00B608E5" w:rsidP="00394AB4">
      <w:pPr>
        <w:numPr>
          <w:ilvl w:val="0"/>
          <w:numId w:val="6"/>
        </w:numPr>
      </w:pPr>
      <w:r w:rsidRPr="00B608E5">
        <w:rPr>
          <w:b/>
        </w:rPr>
        <w:t xml:space="preserve">Fernando Garcia, </w:t>
      </w:r>
      <w:r w:rsidRPr="00B608E5">
        <w:t>Inspector d’Ensenyament. Llengua (Secundària)</w:t>
      </w:r>
    </w:p>
    <w:p w:rsidR="00B608E5" w:rsidRDefault="00B608E5" w:rsidP="00394AB4">
      <w:pPr>
        <w:numPr>
          <w:ilvl w:val="0"/>
          <w:numId w:val="6"/>
        </w:numPr>
      </w:pPr>
      <w:r w:rsidRPr="00B608E5">
        <w:rPr>
          <w:b/>
        </w:rPr>
        <w:t xml:space="preserve">Rafael Freixa, </w:t>
      </w:r>
      <w:r w:rsidR="00C33CEF">
        <w:t>dissenyador industrial. Expert en programes 3D.</w:t>
      </w:r>
    </w:p>
    <w:p w:rsidR="00C33CEF" w:rsidRPr="00B608E5" w:rsidRDefault="00C33CEF" w:rsidP="00394AB4">
      <w:pPr>
        <w:numPr>
          <w:ilvl w:val="0"/>
          <w:numId w:val="6"/>
        </w:numPr>
      </w:pPr>
      <w:r>
        <w:rPr>
          <w:b/>
        </w:rPr>
        <w:t xml:space="preserve">German </w:t>
      </w:r>
      <w:proofErr w:type="spellStart"/>
      <w:r>
        <w:rPr>
          <w:b/>
        </w:rPr>
        <w:t>Llerena</w:t>
      </w:r>
      <w:proofErr w:type="spellEnd"/>
      <w:r>
        <w:t>, tècnic de l’Ajuntament de Sant Cugat.</w:t>
      </w:r>
    </w:p>
    <w:p w:rsidR="005A4B6A" w:rsidRPr="00B608E5" w:rsidRDefault="005A4B6A" w:rsidP="005A4B6A">
      <w:pPr>
        <w:numPr>
          <w:ilvl w:val="0"/>
          <w:numId w:val="6"/>
        </w:numPr>
      </w:pPr>
      <w:r w:rsidRPr="00B608E5">
        <w:rPr>
          <w:b/>
        </w:rPr>
        <w:t xml:space="preserve">Isidre Marías, </w:t>
      </w:r>
      <w:r w:rsidR="00EA6B5C" w:rsidRPr="00B608E5">
        <w:t xml:space="preserve">professor de </w:t>
      </w:r>
      <w:r w:rsidRPr="00B608E5">
        <w:t>Filosofia de l’Institut J.V. Foix</w:t>
      </w:r>
      <w:r w:rsidR="00EA6B5C" w:rsidRPr="00B608E5">
        <w:t xml:space="preserve">. </w:t>
      </w:r>
      <w:r w:rsidRPr="00B608E5">
        <w:t>Secretari d’aquest Jurat</w:t>
      </w:r>
    </w:p>
    <w:p w:rsidR="00A777D5" w:rsidRPr="007D0E73" w:rsidRDefault="00A777D5" w:rsidP="000B605C">
      <w:pPr>
        <w:jc w:val="center"/>
        <w:rPr>
          <w:color w:val="0000FF"/>
        </w:rPr>
      </w:pPr>
    </w:p>
    <w:p w:rsidR="00961B32" w:rsidRPr="007D0E73" w:rsidRDefault="00961B32" w:rsidP="00961B32">
      <w:pPr>
        <w:rPr>
          <w:b/>
        </w:rPr>
      </w:pPr>
      <w:r w:rsidRPr="007D0E73">
        <w:rPr>
          <w:b/>
        </w:rPr>
        <w:t xml:space="preserve">Tal com figura en la convocatòria del Premi, la dotació consisteix en : </w:t>
      </w:r>
    </w:p>
    <w:p w:rsidR="00A777D5" w:rsidRPr="007D0E73" w:rsidRDefault="00A777D5" w:rsidP="00961B32">
      <w:pPr>
        <w:rPr>
          <w:b/>
        </w:rPr>
      </w:pPr>
    </w:p>
    <w:p w:rsidR="00961B32" w:rsidRPr="007D0E73" w:rsidRDefault="00961B32" w:rsidP="00961B32">
      <w:pPr>
        <w:numPr>
          <w:ilvl w:val="0"/>
          <w:numId w:val="3"/>
        </w:numPr>
      </w:pPr>
      <w:r w:rsidRPr="007D0E73">
        <w:t xml:space="preserve">150 € </w:t>
      </w:r>
      <w:r w:rsidR="00E37C2E" w:rsidRPr="007D0E73">
        <w:t>per a l’alumnat de cadascú</w:t>
      </w:r>
      <w:r w:rsidR="000638DC" w:rsidRPr="007D0E73">
        <w:t xml:space="preserve"> dels</w:t>
      </w:r>
      <w:r w:rsidR="008C190C" w:rsidRPr="007D0E73">
        <w:t xml:space="preserve"> </w:t>
      </w:r>
      <w:r w:rsidRPr="007D0E73">
        <w:t xml:space="preserve">treballs que han obtingut un accèssit. </w:t>
      </w:r>
    </w:p>
    <w:p w:rsidR="00961B32" w:rsidRPr="007D0E73" w:rsidRDefault="00B07AB1" w:rsidP="00961B32">
      <w:pPr>
        <w:numPr>
          <w:ilvl w:val="0"/>
          <w:numId w:val="3"/>
        </w:numPr>
      </w:pPr>
      <w:r w:rsidRPr="007D0E73">
        <w:t>4</w:t>
      </w:r>
      <w:r w:rsidR="00961B32" w:rsidRPr="007D0E73">
        <w:t>00 € per a l’alumnat del treball que ha obtingut el primer premi.</w:t>
      </w:r>
    </w:p>
    <w:p w:rsidR="00D93884" w:rsidRPr="007D0E73" w:rsidRDefault="001B1FED" w:rsidP="00961B32">
      <w:pPr>
        <w:numPr>
          <w:ilvl w:val="0"/>
          <w:numId w:val="3"/>
        </w:numPr>
      </w:pPr>
      <w:r w:rsidRPr="007D0E73">
        <w:t xml:space="preserve">300 </w:t>
      </w:r>
      <w:r w:rsidR="004D5C23" w:rsidRPr="007D0E73">
        <w:t>€ per a l’alumnat que ha obtingut el premi Joan Auladell.</w:t>
      </w:r>
    </w:p>
    <w:p w:rsidR="00067061" w:rsidRPr="007D0E73" w:rsidRDefault="00067061" w:rsidP="00067061">
      <w:pPr>
        <w:rPr>
          <w:color w:val="0000FF"/>
        </w:rPr>
      </w:pPr>
    </w:p>
    <w:p w:rsidR="00A777D5" w:rsidRPr="00961F7C" w:rsidRDefault="00A777D5" w:rsidP="00067061"/>
    <w:p w:rsidR="00C33CEF" w:rsidRDefault="00DA5F23" w:rsidP="00E37C2E">
      <w:pPr>
        <w:jc w:val="both"/>
        <w:rPr>
          <w:b/>
        </w:rPr>
      </w:pPr>
      <w:r w:rsidRPr="00961F7C">
        <w:rPr>
          <w:b/>
        </w:rPr>
        <w:t>En l’actual convocatòria</w:t>
      </w:r>
      <w:r w:rsidR="008C1F96">
        <w:rPr>
          <w:b/>
        </w:rPr>
        <w:t>, volem subratll</w:t>
      </w:r>
      <w:r w:rsidR="00C33CEF">
        <w:rPr>
          <w:b/>
        </w:rPr>
        <w:t>ar que els treballs presentats destaquen en ge</w:t>
      </w:r>
      <w:r w:rsidR="008C1F96">
        <w:rPr>
          <w:b/>
        </w:rPr>
        <w:t>neral per la bona redacció</w:t>
      </w:r>
      <w:r w:rsidR="00BB6216">
        <w:rPr>
          <w:b/>
        </w:rPr>
        <w:t xml:space="preserve">. Així i tot, creiem que en alguns persisteix la tendència a excedir-se en l’extensió. En aquest sentit, ens permetem suggerir l’alternativa de passar a Annexos </w:t>
      </w:r>
      <w:r w:rsidR="008C1F96">
        <w:rPr>
          <w:b/>
        </w:rPr>
        <w:t xml:space="preserve">aquelles parts </w:t>
      </w:r>
      <w:r w:rsidR="00BB6216">
        <w:rPr>
          <w:b/>
        </w:rPr>
        <w:t xml:space="preserve">del contingut </w:t>
      </w:r>
      <w:r w:rsidR="008C1F96">
        <w:rPr>
          <w:b/>
        </w:rPr>
        <w:t>prescindibles al nucli d</w:t>
      </w:r>
      <w:r w:rsidR="00BB6216">
        <w:rPr>
          <w:b/>
        </w:rPr>
        <w:t xml:space="preserve">els Treballs de Recerca. D’altra banda, </w:t>
      </w:r>
      <w:r w:rsidR="00BB6216" w:rsidRPr="00961F7C">
        <w:rPr>
          <w:b/>
        </w:rPr>
        <w:t xml:space="preserve">en </w:t>
      </w:r>
      <w:r w:rsidR="008C1F96">
        <w:rPr>
          <w:b/>
        </w:rPr>
        <w:t>un bon nombre de</w:t>
      </w:r>
      <w:r w:rsidR="00BB6216" w:rsidRPr="00961F7C">
        <w:rPr>
          <w:b/>
        </w:rPr>
        <w:t xml:space="preserve"> treballs </w:t>
      </w:r>
      <w:r w:rsidR="008C1F96">
        <w:rPr>
          <w:b/>
        </w:rPr>
        <w:t xml:space="preserve">(alguns de bons) </w:t>
      </w:r>
      <w:r w:rsidR="00BB6216" w:rsidRPr="00961F7C">
        <w:rPr>
          <w:b/>
        </w:rPr>
        <w:t xml:space="preserve">es troba a faltar la citació puntual i correcta dins del text de la bibliografia </w:t>
      </w:r>
      <w:r w:rsidR="008C1F96">
        <w:rPr>
          <w:b/>
        </w:rPr>
        <w:t xml:space="preserve">i </w:t>
      </w:r>
      <w:proofErr w:type="spellStart"/>
      <w:r w:rsidR="008C1F96">
        <w:rPr>
          <w:b/>
        </w:rPr>
        <w:t>webgrafia</w:t>
      </w:r>
      <w:proofErr w:type="spellEnd"/>
      <w:r w:rsidR="008C1F96">
        <w:rPr>
          <w:b/>
        </w:rPr>
        <w:t xml:space="preserve"> </w:t>
      </w:r>
      <w:r w:rsidR="00BB6216" w:rsidRPr="00961F7C">
        <w:rPr>
          <w:b/>
        </w:rPr>
        <w:t xml:space="preserve">utilitzada, </w:t>
      </w:r>
      <w:r w:rsidR="008C1F96">
        <w:rPr>
          <w:b/>
        </w:rPr>
        <w:t>bé</w:t>
      </w:r>
      <w:r w:rsidR="00BB6216" w:rsidRPr="00961F7C">
        <w:rPr>
          <w:b/>
        </w:rPr>
        <w:t xml:space="preserve"> mitjançant les e</w:t>
      </w:r>
      <w:r w:rsidR="00BB6216">
        <w:rPr>
          <w:b/>
        </w:rPr>
        <w:t xml:space="preserve">scaients notes al peu de pàgina o </w:t>
      </w:r>
      <w:r w:rsidR="008C1F96">
        <w:rPr>
          <w:b/>
        </w:rPr>
        <w:t xml:space="preserve">bé </w:t>
      </w:r>
      <w:r w:rsidR="00BB6216">
        <w:rPr>
          <w:b/>
        </w:rPr>
        <w:t xml:space="preserve">en aplicació d’alguna </w:t>
      </w:r>
      <w:r w:rsidR="008C1F96">
        <w:rPr>
          <w:b/>
        </w:rPr>
        <w:t>altra normativa</w:t>
      </w:r>
      <w:r w:rsidR="00BB6216">
        <w:rPr>
          <w:b/>
        </w:rPr>
        <w:t xml:space="preserve"> en ús. Volem fer també una crida a que els autors s’esforcin a posar imatges pròpies en els </w:t>
      </w:r>
      <w:r w:rsidR="00D318F9">
        <w:rPr>
          <w:b/>
        </w:rPr>
        <w:t>seus t</w:t>
      </w:r>
      <w:r w:rsidR="00BB6216">
        <w:rPr>
          <w:b/>
        </w:rPr>
        <w:t xml:space="preserve">reballs i les guardin en un format amb bona resolució. </w:t>
      </w:r>
      <w:r w:rsidR="00D318F9">
        <w:rPr>
          <w:b/>
        </w:rPr>
        <w:t>De cara a properes convocatòries,</w:t>
      </w:r>
      <w:r w:rsidR="00BB6216">
        <w:rPr>
          <w:b/>
        </w:rPr>
        <w:t xml:space="preserve"> </w:t>
      </w:r>
      <w:r w:rsidR="00843487">
        <w:rPr>
          <w:b/>
        </w:rPr>
        <w:t xml:space="preserve">animem </w:t>
      </w:r>
      <w:r w:rsidR="00BB6216">
        <w:rPr>
          <w:b/>
        </w:rPr>
        <w:t xml:space="preserve">a la recerca en temes </w:t>
      </w:r>
      <w:r w:rsidR="00D318F9">
        <w:rPr>
          <w:b/>
        </w:rPr>
        <w:t>d’</w:t>
      </w:r>
      <w:r w:rsidR="00843487">
        <w:rPr>
          <w:b/>
        </w:rPr>
        <w:t>àmbit local, perquè</w:t>
      </w:r>
      <w:r w:rsidR="00BB6216">
        <w:rPr>
          <w:b/>
        </w:rPr>
        <w:t xml:space="preserve"> crei</w:t>
      </w:r>
      <w:r w:rsidR="00D318F9">
        <w:rPr>
          <w:b/>
        </w:rPr>
        <w:t xml:space="preserve">em que </w:t>
      </w:r>
      <w:r w:rsidR="00843487">
        <w:rPr>
          <w:b/>
        </w:rPr>
        <w:t>n’</w:t>
      </w:r>
      <w:r w:rsidR="00D318F9">
        <w:rPr>
          <w:b/>
        </w:rPr>
        <w:t>hi ha molt</w:t>
      </w:r>
      <w:r w:rsidR="00843487">
        <w:rPr>
          <w:b/>
        </w:rPr>
        <w:t>s</w:t>
      </w:r>
      <w:r w:rsidR="00D318F9">
        <w:rPr>
          <w:b/>
        </w:rPr>
        <w:t xml:space="preserve"> per fer </w:t>
      </w:r>
      <w:r w:rsidR="00843487">
        <w:rPr>
          <w:b/>
        </w:rPr>
        <w:t>en</w:t>
      </w:r>
      <w:r w:rsidR="00D318F9">
        <w:rPr>
          <w:b/>
        </w:rPr>
        <w:t xml:space="preserve"> temàtiques</w:t>
      </w:r>
      <w:r w:rsidR="00BB6216">
        <w:rPr>
          <w:b/>
        </w:rPr>
        <w:t xml:space="preserve"> molt avinent</w:t>
      </w:r>
      <w:r w:rsidR="00D318F9">
        <w:rPr>
          <w:b/>
        </w:rPr>
        <w:t>s per a alumnat</w:t>
      </w:r>
      <w:r w:rsidR="00BB6216">
        <w:rPr>
          <w:b/>
        </w:rPr>
        <w:t xml:space="preserve"> d’aquest nivell d’ensenyament. </w:t>
      </w:r>
    </w:p>
    <w:p w:rsidR="00D318F9" w:rsidRDefault="00D318F9" w:rsidP="00E37C2E">
      <w:pPr>
        <w:jc w:val="both"/>
        <w:rPr>
          <w:b/>
        </w:rPr>
      </w:pPr>
      <w:r>
        <w:rPr>
          <w:b/>
        </w:rPr>
        <w:t xml:space="preserve">Hem </w:t>
      </w:r>
      <w:r w:rsidR="00843487">
        <w:rPr>
          <w:b/>
        </w:rPr>
        <w:t xml:space="preserve">de </w:t>
      </w:r>
      <w:r>
        <w:rPr>
          <w:b/>
        </w:rPr>
        <w:t>fer constar que molts dels treballs presentats</w:t>
      </w:r>
      <w:r w:rsidR="00DA5F23" w:rsidRPr="00961F7C">
        <w:rPr>
          <w:b/>
        </w:rPr>
        <w:t xml:space="preserve"> són d’un gran nivell i, lamentablement, alguns </w:t>
      </w:r>
      <w:r>
        <w:rPr>
          <w:b/>
        </w:rPr>
        <w:t>de bons</w:t>
      </w:r>
      <w:r w:rsidR="00DA5F23" w:rsidRPr="00961F7C">
        <w:rPr>
          <w:b/>
        </w:rPr>
        <w:t xml:space="preserve"> han quedat en portes d’aconseguir algun accèssit.</w:t>
      </w:r>
    </w:p>
    <w:p w:rsidR="00DA5F23" w:rsidRPr="00961F7C" w:rsidRDefault="00DA5F23" w:rsidP="00E37C2E">
      <w:pPr>
        <w:jc w:val="both"/>
        <w:rPr>
          <w:b/>
        </w:rPr>
      </w:pPr>
      <w:r w:rsidRPr="00961F7C">
        <w:rPr>
          <w:b/>
        </w:rPr>
        <w:lastRenderedPageBreak/>
        <w:t xml:space="preserve"> </w:t>
      </w:r>
    </w:p>
    <w:p w:rsidR="005C2891" w:rsidRPr="00961F7C" w:rsidRDefault="00961F7C" w:rsidP="00067061">
      <w:pPr>
        <w:rPr>
          <w:b/>
        </w:rPr>
      </w:pPr>
      <w:r w:rsidRPr="00961F7C">
        <w:rPr>
          <w:b/>
        </w:rPr>
        <w:t>El Jurat, d</w:t>
      </w:r>
      <w:r w:rsidR="003556B0" w:rsidRPr="00961F7C">
        <w:rPr>
          <w:b/>
        </w:rPr>
        <w:t>esprés de llegir i deliberar sobre</w:t>
      </w:r>
      <w:r w:rsidR="00A33AAA" w:rsidRPr="00961F7C">
        <w:rPr>
          <w:b/>
        </w:rPr>
        <w:t xml:space="preserve"> els </w:t>
      </w:r>
      <w:r w:rsidR="00843487">
        <w:rPr>
          <w:b/>
        </w:rPr>
        <w:t>23</w:t>
      </w:r>
      <w:r w:rsidR="00A33AAA" w:rsidRPr="00961F7C">
        <w:rPr>
          <w:b/>
        </w:rPr>
        <w:t xml:space="preserve"> Treballs de Recerca de</w:t>
      </w:r>
      <w:r w:rsidR="003556B0" w:rsidRPr="00961F7C">
        <w:rPr>
          <w:b/>
        </w:rPr>
        <w:t xml:space="preserve"> Batxillerat presentats</w:t>
      </w:r>
      <w:r w:rsidR="00A33AAA" w:rsidRPr="00961F7C">
        <w:rPr>
          <w:b/>
        </w:rPr>
        <w:t>, h</w:t>
      </w:r>
      <w:r w:rsidR="00843487">
        <w:rPr>
          <w:b/>
        </w:rPr>
        <w:t>a decidit atorgar</w:t>
      </w:r>
      <w:r w:rsidRPr="00961F7C">
        <w:rPr>
          <w:b/>
        </w:rPr>
        <w:t>, (de menor a major puntuació)</w:t>
      </w:r>
      <w:r w:rsidR="005C2891" w:rsidRPr="00961F7C">
        <w:rPr>
          <w:b/>
        </w:rPr>
        <w:t>:</w:t>
      </w:r>
    </w:p>
    <w:p w:rsidR="00A33AAA" w:rsidRPr="00B608E5" w:rsidRDefault="00A33AAA" w:rsidP="00067061">
      <w:pPr>
        <w:rPr>
          <w:b/>
          <w:color w:val="548DD4" w:themeColor="text2" w:themeTint="99"/>
        </w:rPr>
      </w:pPr>
    </w:p>
    <w:p w:rsidR="005C2891" w:rsidRPr="00772514" w:rsidRDefault="00D65F43" w:rsidP="005C2891">
      <w:pPr>
        <w:numPr>
          <w:ilvl w:val="0"/>
          <w:numId w:val="3"/>
        </w:numPr>
      </w:pPr>
      <w:r w:rsidRPr="00772514">
        <w:rPr>
          <w:b/>
          <w:u w:val="single"/>
        </w:rPr>
        <w:t>Accèssits</w:t>
      </w:r>
      <w:r w:rsidR="00067061" w:rsidRPr="00772514">
        <w:rPr>
          <w:b/>
        </w:rPr>
        <w:t xml:space="preserve"> </w:t>
      </w:r>
      <w:r w:rsidR="00961F7C">
        <w:t>als treballs</w:t>
      </w:r>
      <w:r w:rsidR="00067061" w:rsidRPr="00772514">
        <w:t>:</w:t>
      </w:r>
    </w:p>
    <w:p w:rsidR="00EA7D2C" w:rsidRPr="00B608E5" w:rsidRDefault="00EA7D2C" w:rsidP="00EA7D2C">
      <w:pPr>
        <w:ind w:left="60"/>
        <w:rPr>
          <w:color w:val="548DD4" w:themeColor="text2" w:themeTint="99"/>
        </w:rPr>
      </w:pPr>
    </w:p>
    <w:p w:rsidR="00C0731C" w:rsidRPr="00C0731C" w:rsidRDefault="00DE0816" w:rsidP="00C0731C">
      <w:pPr>
        <w:pStyle w:val="Prrafodelista"/>
        <w:numPr>
          <w:ilvl w:val="1"/>
          <w:numId w:val="3"/>
        </w:numPr>
        <w:rPr>
          <w:b/>
          <w:i/>
        </w:rPr>
      </w:pPr>
      <w:r>
        <w:rPr>
          <w:b/>
          <w:i/>
        </w:rPr>
        <w:t>“</w:t>
      </w:r>
      <w:r w:rsidR="00315FB2">
        <w:rPr>
          <w:b/>
          <w:i/>
        </w:rPr>
        <w:t>El túnel del vent</w:t>
      </w:r>
      <w:r>
        <w:rPr>
          <w:b/>
          <w:i/>
        </w:rPr>
        <w:t>”</w:t>
      </w:r>
      <w:r w:rsidR="00C0731C" w:rsidRPr="00C0731C">
        <w:rPr>
          <w:i/>
        </w:rPr>
        <w:t>,</w:t>
      </w:r>
      <w:r w:rsidR="00C0731C" w:rsidRPr="00C0731C">
        <w:rPr>
          <w:b/>
          <w:i/>
        </w:rPr>
        <w:t xml:space="preserve"> </w:t>
      </w:r>
      <w:r w:rsidR="00C0731C" w:rsidRPr="00C0731C">
        <w:t>de</w:t>
      </w:r>
      <w:r w:rsidR="00880BFB">
        <w:t xml:space="preserve">ls </w:t>
      </w:r>
      <w:r w:rsidR="00C0731C" w:rsidRPr="00C0731C">
        <w:t>alumne</w:t>
      </w:r>
      <w:r w:rsidR="00880BFB">
        <w:t xml:space="preserve">s de </w:t>
      </w:r>
      <w:proofErr w:type="spellStart"/>
      <w:r w:rsidR="00880BFB">
        <w:t>l’Joaquima</w:t>
      </w:r>
      <w:proofErr w:type="spellEnd"/>
      <w:r w:rsidR="00880BFB">
        <w:t xml:space="preserve"> Pla i Farreras:</w:t>
      </w:r>
    </w:p>
    <w:p w:rsidR="00880BFB" w:rsidRPr="00880BFB" w:rsidRDefault="00880BFB" w:rsidP="00880BFB">
      <w:pPr>
        <w:pStyle w:val="Prrafodelista"/>
        <w:numPr>
          <w:ilvl w:val="2"/>
          <w:numId w:val="3"/>
        </w:numPr>
        <w:rPr>
          <w:b/>
          <w:i/>
        </w:rPr>
      </w:pPr>
      <w:r w:rsidRPr="00880BFB">
        <w:rPr>
          <w:b/>
        </w:rPr>
        <w:t xml:space="preserve">Albert Rio </w:t>
      </w:r>
      <w:proofErr w:type="spellStart"/>
      <w:r w:rsidRPr="00880BFB">
        <w:rPr>
          <w:b/>
        </w:rPr>
        <w:t>Llordella</w:t>
      </w:r>
      <w:proofErr w:type="spellEnd"/>
      <w:r w:rsidRPr="00C0731C">
        <w:rPr>
          <w:b/>
        </w:rPr>
        <w:t xml:space="preserve"> </w:t>
      </w:r>
    </w:p>
    <w:p w:rsidR="00C0731C" w:rsidRPr="00880BFB" w:rsidRDefault="00880BFB" w:rsidP="00880BFB">
      <w:pPr>
        <w:pStyle w:val="Prrafodelista"/>
        <w:numPr>
          <w:ilvl w:val="2"/>
          <w:numId w:val="3"/>
        </w:numPr>
        <w:rPr>
          <w:b/>
        </w:rPr>
      </w:pPr>
      <w:r w:rsidRPr="00880BFB">
        <w:rPr>
          <w:b/>
        </w:rPr>
        <w:t xml:space="preserve">Àlex </w:t>
      </w:r>
      <w:proofErr w:type="spellStart"/>
      <w:r w:rsidRPr="00880BFB">
        <w:rPr>
          <w:b/>
        </w:rPr>
        <w:t>Alférez</w:t>
      </w:r>
      <w:proofErr w:type="spellEnd"/>
      <w:r w:rsidRPr="00880BFB">
        <w:rPr>
          <w:b/>
        </w:rPr>
        <w:t xml:space="preserve"> de la Vega</w:t>
      </w:r>
    </w:p>
    <w:p w:rsidR="00C0731C" w:rsidRPr="00C0731C" w:rsidRDefault="00DE0816" w:rsidP="00C0731C">
      <w:pPr>
        <w:pStyle w:val="Prrafodelista"/>
        <w:numPr>
          <w:ilvl w:val="1"/>
          <w:numId w:val="3"/>
        </w:numPr>
        <w:rPr>
          <w:b/>
          <w:i/>
        </w:rPr>
      </w:pPr>
      <w:r>
        <w:rPr>
          <w:b/>
          <w:i/>
        </w:rPr>
        <w:t>“</w:t>
      </w:r>
      <w:r w:rsidR="00C0731C" w:rsidRPr="00C0731C">
        <w:rPr>
          <w:b/>
          <w:i/>
        </w:rPr>
        <w:t>L</w:t>
      </w:r>
      <w:r w:rsidR="00880BFB">
        <w:rPr>
          <w:b/>
          <w:i/>
        </w:rPr>
        <w:t>a ciència davant d’una bona copa de vi</w:t>
      </w:r>
      <w:r>
        <w:rPr>
          <w:b/>
          <w:i/>
        </w:rPr>
        <w:t>”</w:t>
      </w:r>
      <w:r w:rsidR="00C0731C" w:rsidRPr="00C0731C">
        <w:t>, de</w:t>
      </w:r>
      <w:r w:rsidR="00880BFB">
        <w:t xml:space="preserve"> les </w:t>
      </w:r>
      <w:r w:rsidR="00C0731C" w:rsidRPr="00C0731C">
        <w:t>alumne</w:t>
      </w:r>
      <w:r w:rsidR="00880BFB">
        <w:t>s de l’Institut Angeleta Ferrer i Sensat</w:t>
      </w:r>
      <w:r w:rsidR="00C0731C" w:rsidRPr="00C0731C">
        <w:t>:</w:t>
      </w:r>
    </w:p>
    <w:p w:rsidR="00880BFB" w:rsidRDefault="00880BFB" w:rsidP="00880BFB">
      <w:pPr>
        <w:pStyle w:val="Prrafodelista"/>
        <w:numPr>
          <w:ilvl w:val="2"/>
          <w:numId w:val="3"/>
        </w:numPr>
        <w:rPr>
          <w:b/>
        </w:rPr>
      </w:pPr>
      <w:r w:rsidRPr="00880BFB">
        <w:rPr>
          <w:b/>
        </w:rPr>
        <w:t>Elena Ramis i Pérez</w:t>
      </w:r>
    </w:p>
    <w:p w:rsidR="00880BFB" w:rsidRPr="00880BFB" w:rsidRDefault="00880BFB" w:rsidP="00880BFB">
      <w:pPr>
        <w:pStyle w:val="Prrafodelista"/>
        <w:numPr>
          <w:ilvl w:val="2"/>
          <w:numId w:val="3"/>
        </w:numPr>
        <w:rPr>
          <w:b/>
        </w:rPr>
      </w:pPr>
      <w:r w:rsidRPr="00880BFB">
        <w:rPr>
          <w:b/>
        </w:rPr>
        <w:t>Aina Casademont i Roca</w:t>
      </w:r>
    </w:p>
    <w:p w:rsidR="00880BFB" w:rsidRPr="00880BFB" w:rsidRDefault="00880BFB" w:rsidP="00880BFB">
      <w:pPr>
        <w:pStyle w:val="Prrafodelista"/>
        <w:numPr>
          <w:ilvl w:val="2"/>
          <w:numId w:val="3"/>
        </w:numPr>
        <w:rPr>
          <w:b/>
        </w:rPr>
      </w:pPr>
      <w:proofErr w:type="spellStart"/>
      <w:r w:rsidRPr="00880BFB">
        <w:rPr>
          <w:b/>
        </w:rPr>
        <w:t>Elga</w:t>
      </w:r>
      <w:proofErr w:type="spellEnd"/>
      <w:r w:rsidRPr="00880BFB">
        <w:rPr>
          <w:b/>
        </w:rPr>
        <w:t xml:space="preserve"> </w:t>
      </w:r>
      <w:proofErr w:type="spellStart"/>
      <w:r w:rsidRPr="00880BFB">
        <w:rPr>
          <w:b/>
        </w:rPr>
        <w:t>Ratiani</w:t>
      </w:r>
      <w:proofErr w:type="spellEnd"/>
    </w:p>
    <w:p w:rsidR="00A20CD0" w:rsidRPr="00C30790" w:rsidRDefault="00DE0816" w:rsidP="00A20CD0">
      <w:pPr>
        <w:pStyle w:val="Prrafodelista"/>
        <w:numPr>
          <w:ilvl w:val="1"/>
          <w:numId w:val="3"/>
        </w:numPr>
        <w:rPr>
          <w:b/>
          <w:i/>
        </w:rPr>
      </w:pPr>
      <w:r>
        <w:rPr>
          <w:b/>
          <w:i/>
        </w:rPr>
        <w:t>“</w:t>
      </w:r>
      <w:r w:rsidR="00880BFB">
        <w:rPr>
          <w:b/>
          <w:i/>
        </w:rPr>
        <w:t>Simulació de la propagació d’una epidèmia a l’Institut</w:t>
      </w:r>
      <w:r>
        <w:rPr>
          <w:b/>
          <w:i/>
        </w:rPr>
        <w:t>”</w:t>
      </w:r>
      <w:r w:rsidR="005147BE" w:rsidRPr="00C30790">
        <w:rPr>
          <w:i/>
        </w:rPr>
        <w:t xml:space="preserve">, </w:t>
      </w:r>
      <w:r>
        <w:t>de l’alumne</w:t>
      </w:r>
      <w:r w:rsidR="005147BE" w:rsidRPr="00C30790">
        <w:t xml:space="preserve"> de l’Institut </w:t>
      </w:r>
      <w:r w:rsidR="00880BFB">
        <w:t>Arnau Cadell</w:t>
      </w:r>
      <w:r w:rsidR="00E55E06" w:rsidRPr="00C30790">
        <w:t>:</w:t>
      </w:r>
    </w:p>
    <w:p w:rsidR="00A20CD0" w:rsidRPr="00DE0816" w:rsidRDefault="00DE0816" w:rsidP="00A20CD0">
      <w:pPr>
        <w:pStyle w:val="Prrafodelista"/>
        <w:numPr>
          <w:ilvl w:val="2"/>
          <w:numId w:val="3"/>
        </w:numPr>
        <w:rPr>
          <w:b/>
          <w:i/>
        </w:rPr>
      </w:pPr>
      <w:r w:rsidRPr="00DE0816">
        <w:rPr>
          <w:b/>
          <w:sz w:val="22"/>
          <w:szCs w:val="22"/>
        </w:rPr>
        <w:t>Gerard Munté Muñiz</w:t>
      </w:r>
    </w:p>
    <w:p w:rsidR="00E55E06" w:rsidRPr="00DA5F23" w:rsidRDefault="00DE0816" w:rsidP="00A20CD0">
      <w:pPr>
        <w:pStyle w:val="Prrafodelista"/>
        <w:numPr>
          <w:ilvl w:val="1"/>
          <w:numId w:val="3"/>
        </w:numPr>
        <w:rPr>
          <w:b/>
          <w:i/>
        </w:rPr>
      </w:pPr>
      <w:r>
        <w:rPr>
          <w:b/>
          <w:i/>
        </w:rPr>
        <w:t>“Estudi dels sistemes de marcatge a l’esgrima”</w:t>
      </w:r>
      <w:r>
        <w:t>, de l’</w:t>
      </w:r>
      <w:r w:rsidR="00C0731C" w:rsidRPr="00DA5F23">
        <w:t>alumne</w:t>
      </w:r>
      <w:r w:rsidR="003A79B5" w:rsidRPr="00DA5F23">
        <w:t xml:space="preserve"> de</w:t>
      </w:r>
      <w:r>
        <w:t>l Centre d’Alt Rendiment (CAR)</w:t>
      </w:r>
      <w:r w:rsidR="003A79B5" w:rsidRPr="00DA5F23">
        <w:t xml:space="preserve">: </w:t>
      </w:r>
      <w:r w:rsidR="003A79B5" w:rsidRPr="00DA5F23">
        <w:rPr>
          <w:b/>
          <w:i/>
        </w:rPr>
        <w:t xml:space="preserve">   </w:t>
      </w:r>
    </w:p>
    <w:p w:rsidR="00E55E06" w:rsidRPr="00DE0816" w:rsidRDefault="00DE0816" w:rsidP="003A79B5">
      <w:pPr>
        <w:pStyle w:val="Prrafodelista"/>
        <w:numPr>
          <w:ilvl w:val="2"/>
          <w:numId w:val="3"/>
        </w:numPr>
        <w:rPr>
          <w:b/>
        </w:rPr>
      </w:pPr>
      <w:r w:rsidRPr="00DE0816">
        <w:rPr>
          <w:b/>
        </w:rPr>
        <w:t xml:space="preserve">Roger </w:t>
      </w:r>
      <w:proofErr w:type="spellStart"/>
      <w:r w:rsidRPr="00DE0816">
        <w:rPr>
          <w:b/>
        </w:rPr>
        <w:t>García-Alzórriz</w:t>
      </w:r>
      <w:proofErr w:type="spellEnd"/>
      <w:r w:rsidRPr="00DE0816">
        <w:rPr>
          <w:b/>
        </w:rPr>
        <w:t xml:space="preserve"> i Guardiola</w:t>
      </w:r>
    </w:p>
    <w:p w:rsidR="00DA5F23" w:rsidRPr="00DA5F23" w:rsidRDefault="00DA5F23" w:rsidP="00DA5F23">
      <w:pPr>
        <w:ind w:left="1860"/>
      </w:pPr>
    </w:p>
    <w:p w:rsidR="004D5C23" w:rsidRPr="007D0E73" w:rsidRDefault="004D5C23" w:rsidP="004D5C23">
      <w:pPr>
        <w:numPr>
          <w:ilvl w:val="0"/>
          <w:numId w:val="3"/>
        </w:numPr>
        <w:rPr>
          <w:color w:val="0D0D0D"/>
        </w:rPr>
      </w:pPr>
      <w:r w:rsidRPr="007D0E73">
        <w:rPr>
          <w:b/>
          <w:color w:val="0D0D0D"/>
          <w:u w:val="single"/>
        </w:rPr>
        <w:t>Premi Joan Auladell</w:t>
      </w:r>
      <w:r w:rsidR="00C457AD">
        <w:t xml:space="preserve"> </w:t>
      </w:r>
      <w:r w:rsidRPr="007D0E73">
        <w:rPr>
          <w:color w:val="0D0D0D"/>
        </w:rPr>
        <w:t xml:space="preserve">:  </w:t>
      </w:r>
    </w:p>
    <w:p w:rsidR="0069102A" w:rsidRPr="007D0E73" w:rsidRDefault="0069102A" w:rsidP="0069102A">
      <w:pPr>
        <w:ind w:left="60"/>
        <w:rPr>
          <w:color w:val="0D0D0D"/>
        </w:rPr>
      </w:pPr>
    </w:p>
    <w:p w:rsidR="00DE0816" w:rsidRPr="00DE0816" w:rsidRDefault="00DE0816" w:rsidP="00DE0816">
      <w:pPr>
        <w:pStyle w:val="Prrafodelista"/>
        <w:numPr>
          <w:ilvl w:val="1"/>
          <w:numId w:val="3"/>
        </w:numPr>
        <w:rPr>
          <w:b/>
          <w:i/>
        </w:rPr>
      </w:pPr>
      <w:r>
        <w:rPr>
          <w:b/>
          <w:i/>
        </w:rPr>
        <w:t>“</w:t>
      </w:r>
      <w:r w:rsidRPr="00DE0816">
        <w:rPr>
          <w:b/>
          <w:i/>
        </w:rPr>
        <w:t>Ocells de Sant Cugat: Hàbitats i diversitat</w:t>
      </w:r>
      <w:r>
        <w:rPr>
          <w:b/>
          <w:i/>
        </w:rPr>
        <w:t>”</w:t>
      </w:r>
      <w:r w:rsidRPr="00DE0816">
        <w:rPr>
          <w:i/>
        </w:rPr>
        <w:t xml:space="preserve">, </w:t>
      </w:r>
      <w:r>
        <w:t xml:space="preserve">realitzat pels </w:t>
      </w:r>
      <w:r w:rsidRPr="00772514">
        <w:t>alumne</w:t>
      </w:r>
      <w:r>
        <w:t>s</w:t>
      </w:r>
      <w:r w:rsidRPr="00772514">
        <w:t xml:space="preserve"> </w:t>
      </w:r>
      <w:r w:rsidRPr="00DE0816">
        <w:rPr>
          <w:b/>
        </w:rPr>
        <w:t xml:space="preserve">Ariadna </w:t>
      </w:r>
      <w:proofErr w:type="spellStart"/>
      <w:r w:rsidRPr="00DE0816">
        <w:rPr>
          <w:b/>
        </w:rPr>
        <w:t>Balasch</w:t>
      </w:r>
      <w:proofErr w:type="spellEnd"/>
      <w:r w:rsidRPr="00DE0816">
        <w:rPr>
          <w:b/>
        </w:rPr>
        <w:t xml:space="preserve"> Carulla</w:t>
      </w:r>
      <w:r>
        <w:t xml:space="preserve">, </w:t>
      </w:r>
      <w:r w:rsidRPr="00DE0816">
        <w:rPr>
          <w:b/>
        </w:rPr>
        <w:t>Laura Mendoza Jordà</w:t>
      </w:r>
      <w:r>
        <w:t xml:space="preserve">, </w:t>
      </w:r>
      <w:r w:rsidRPr="00DE0816">
        <w:rPr>
          <w:b/>
        </w:rPr>
        <w:t xml:space="preserve">Mar </w:t>
      </w:r>
      <w:proofErr w:type="spellStart"/>
      <w:r w:rsidRPr="00DE0816">
        <w:rPr>
          <w:b/>
        </w:rPr>
        <w:t>Gordó</w:t>
      </w:r>
      <w:proofErr w:type="spellEnd"/>
      <w:r w:rsidRPr="00DE0816">
        <w:rPr>
          <w:b/>
        </w:rPr>
        <w:t xml:space="preserve"> Vilaseca </w:t>
      </w:r>
      <w:r>
        <w:t xml:space="preserve">i </w:t>
      </w:r>
      <w:r w:rsidRPr="00DE0816">
        <w:rPr>
          <w:b/>
        </w:rPr>
        <w:t>Óscar González Simón</w:t>
      </w:r>
      <w:r w:rsidRPr="00DE0816">
        <w:rPr>
          <w:b/>
          <w:i/>
        </w:rPr>
        <w:t xml:space="preserve"> </w:t>
      </w:r>
      <w:r w:rsidRPr="00772514">
        <w:t>de</w:t>
      </w:r>
      <w:r>
        <w:t xml:space="preserve"> l’Institut Angeleta Ferrer i Sensat</w:t>
      </w:r>
      <w:r w:rsidRPr="00772514">
        <w:t xml:space="preserve"> (Com a Tutor, el professor </w:t>
      </w:r>
      <w:r w:rsidRPr="00DE0816">
        <w:rPr>
          <w:b/>
        </w:rPr>
        <w:t>Albert Garriga</w:t>
      </w:r>
      <w:r w:rsidRPr="00772514">
        <w:t>)</w:t>
      </w:r>
    </w:p>
    <w:p w:rsidR="00DE0816" w:rsidRPr="00772514" w:rsidRDefault="00DE0816" w:rsidP="00DE0816">
      <w:pPr>
        <w:ind w:left="1500"/>
        <w:rPr>
          <w:color w:val="548DD4" w:themeColor="text2" w:themeTint="99"/>
        </w:rPr>
      </w:pPr>
    </w:p>
    <w:p w:rsidR="005C2891" w:rsidRPr="00772514" w:rsidRDefault="005C2891" w:rsidP="005C2891">
      <w:pPr>
        <w:numPr>
          <w:ilvl w:val="0"/>
          <w:numId w:val="3"/>
        </w:numPr>
      </w:pPr>
      <w:r w:rsidRPr="00772514">
        <w:rPr>
          <w:b/>
          <w:u w:val="single"/>
        </w:rPr>
        <w:t>El Primer Premi</w:t>
      </w:r>
      <w:r w:rsidR="009267A7" w:rsidRPr="00772514">
        <w:rPr>
          <w:b/>
          <w:u w:val="single"/>
        </w:rPr>
        <w:t xml:space="preserve"> Manuel Vázquez Montalbán</w:t>
      </w:r>
      <w:r w:rsidRPr="00772514">
        <w:rPr>
          <w:b/>
        </w:rPr>
        <w:t xml:space="preserve"> </w:t>
      </w:r>
      <w:r w:rsidR="005147BE" w:rsidRPr="00772514">
        <w:rPr>
          <w:b/>
        </w:rPr>
        <w:t xml:space="preserve"> </w:t>
      </w:r>
      <w:r w:rsidRPr="00772514">
        <w:t>al treball :</w:t>
      </w:r>
    </w:p>
    <w:p w:rsidR="00EA7D2C" w:rsidRPr="00772514" w:rsidRDefault="00EA7D2C" w:rsidP="00EA7D2C">
      <w:pPr>
        <w:ind w:left="60"/>
        <w:rPr>
          <w:color w:val="548DD4" w:themeColor="text2" w:themeTint="99"/>
        </w:rPr>
      </w:pPr>
    </w:p>
    <w:p w:rsidR="005147BE" w:rsidRPr="00F23390" w:rsidRDefault="005147BE" w:rsidP="005147BE">
      <w:pPr>
        <w:pStyle w:val="Prrafodelista"/>
        <w:numPr>
          <w:ilvl w:val="1"/>
          <w:numId w:val="3"/>
        </w:numPr>
        <w:rPr>
          <w:b/>
          <w:i/>
        </w:rPr>
      </w:pPr>
      <w:r w:rsidRPr="00772514">
        <w:rPr>
          <w:b/>
          <w:i/>
          <w:sz w:val="28"/>
          <w:szCs w:val="28"/>
        </w:rPr>
        <w:t>“</w:t>
      </w:r>
      <w:proofErr w:type="spellStart"/>
      <w:r w:rsidR="00DE0816" w:rsidRPr="00DE0816">
        <w:rPr>
          <w:b/>
          <w:i/>
        </w:rPr>
        <w:t>Il</w:t>
      </w:r>
      <w:proofErr w:type="spellEnd"/>
      <w:r w:rsidR="00DE0816" w:rsidRPr="00DE0816">
        <w:rPr>
          <w:b/>
          <w:i/>
        </w:rPr>
        <w:t xml:space="preserve"> </w:t>
      </w:r>
      <w:proofErr w:type="spellStart"/>
      <w:r w:rsidR="00DE0816" w:rsidRPr="00DE0816">
        <w:rPr>
          <w:b/>
          <w:i/>
        </w:rPr>
        <w:t>siciliano</w:t>
      </w:r>
      <w:proofErr w:type="spellEnd"/>
      <w:r w:rsidR="00DE0816" w:rsidRPr="00DE0816">
        <w:rPr>
          <w:b/>
          <w:i/>
        </w:rPr>
        <w:t xml:space="preserve"> non </w:t>
      </w:r>
      <w:proofErr w:type="spellStart"/>
      <w:r w:rsidR="00DE0816" w:rsidRPr="00DE0816">
        <w:rPr>
          <w:b/>
          <w:i/>
        </w:rPr>
        <w:t>scomparirà</w:t>
      </w:r>
      <w:proofErr w:type="spellEnd"/>
      <w:r w:rsidR="00DE0816" w:rsidRPr="00DE0816">
        <w:rPr>
          <w:b/>
          <w:i/>
        </w:rPr>
        <w:t xml:space="preserve"> mai. La su</w:t>
      </w:r>
      <w:r w:rsidR="00DE0816">
        <w:rPr>
          <w:b/>
          <w:i/>
        </w:rPr>
        <w:t xml:space="preserve">bstitució lingüística a </w:t>
      </w:r>
      <w:proofErr w:type="spellStart"/>
      <w:r w:rsidR="00DE0816">
        <w:rPr>
          <w:b/>
          <w:i/>
        </w:rPr>
        <w:t>Sicilia</w:t>
      </w:r>
      <w:proofErr w:type="spellEnd"/>
      <w:r w:rsidRPr="00DE0816">
        <w:rPr>
          <w:b/>
          <w:i/>
        </w:rPr>
        <w:t>”,</w:t>
      </w:r>
      <w:r w:rsidRPr="00772514">
        <w:rPr>
          <w:i/>
        </w:rPr>
        <w:t xml:space="preserve"> </w:t>
      </w:r>
      <w:r w:rsidR="00772514" w:rsidRPr="00772514">
        <w:t xml:space="preserve">realitzat per </w:t>
      </w:r>
      <w:r w:rsidR="00DE0816">
        <w:t>l’alumna</w:t>
      </w:r>
      <w:r w:rsidRPr="00772514">
        <w:t xml:space="preserve"> </w:t>
      </w:r>
      <w:r w:rsidR="00DE0816" w:rsidRPr="00DE0816">
        <w:rPr>
          <w:b/>
        </w:rPr>
        <w:t>Marta Vila Bonet</w:t>
      </w:r>
      <w:r w:rsidR="00772514" w:rsidRPr="00772514">
        <w:t xml:space="preserve"> </w:t>
      </w:r>
      <w:r w:rsidRPr="00772514">
        <w:t xml:space="preserve">de l’Institut </w:t>
      </w:r>
      <w:r w:rsidR="00DE0816">
        <w:t>Arnau Cadell</w:t>
      </w:r>
      <w:r w:rsidRPr="00772514">
        <w:t xml:space="preserve"> (Com a Tutor</w:t>
      </w:r>
      <w:r w:rsidR="00567801">
        <w:t>a</w:t>
      </w:r>
      <w:r w:rsidRPr="00772514">
        <w:t>,</w:t>
      </w:r>
      <w:r w:rsidR="00567801">
        <w:t xml:space="preserve"> la</w:t>
      </w:r>
      <w:r w:rsidRPr="00772514">
        <w:t xml:space="preserve"> </w:t>
      </w:r>
      <w:r w:rsidRPr="00F23390">
        <w:t>professor</w:t>
      </w:r>
      <w:r w:rsidR="00567801">
        <w:t>a</w:t>
      </w:r>
      <w:r w:rsidRPr="00F23390">
        <w:t xml:space="preserve"> </w:t>
      </w:r>
      <w:r w:rsidR="00F23390" w:rsidRPr="00F23390">
        <w:rPr>
          <w:b/>
        </w:rPr>
        <w:t xml:space="preserve">Violant </w:t>
      </w:r>
      <w:proofErr w:type="spellStart"/>
      <w:r w:rsidR="00F23390" w:rsidRPr="00F23390">
        <w:rPr>
          <w:b/>
        </w:rPr>
        <w:t>González-Antó</w:t>
      </w:r>
      <w:proofErr w:type="spellEnd"/>
      <w:r w:rsidRPr="00F23390">
        <w:t>)</w:t>
      </w:r>
    </w:p>
    <w:p w:rsidR="008B673A" w:rsidRPr="00F23390" w:rsidRDefault="008B673A" w:rsidP="005147BE">
      <w:pPr>
        <w:ind w:left="1500"/>
      </w:pPr>
    </w:p>
    <w:p w:rsidR="005C2891" w:rsidRPr="007D0E73" w:rsidRDefault="005C2891" w:rsidP="005C2891">
      <w:pPr>
        <w:rPr>
          <w:color w:val="0000FF"/>
        </w:rPr>
      </w:pPr>
    </w:p>
    <w:p w:rsidR="00A33AAA" w:rsidRPr="007D0E73" w:rsidRDefault="00A33AAA" w:rsidP="00A33AAA">
      <w:pPr>
        <w:rPr>
          <w:color w:val="0000FF"/>
        </w:rPr>
      </w:pPr>
    </w:p>
    <w:p w:rsidR="00A33AAA" w:rsidRPr="007D0E73" w:rsidRDefault="00A33AAA" w:rsidP="00A33AAA">
      <w:pPr>
        <w:rPr>
          <w:color w:val="0000FF"/>
        </w:rPr>
      </w:pPr>
    </w:p>
    <w:p w:rsidR="00A33AAA" w:rsidRPr="007D0E73" w:rsidRDefault="00A33AAA" w:rsidP="00A33AAA">
      <w:pPr>
        <w:jc w:val="right"/>
        <w:rPr>
          <w:i/>
        </w:rPr>
      </w:pPr>
      <w:r w:rsidRPr="007D0E73">
        <w:rPr>
          <w:i/>
        </w:rPr>
        <w:t>Sant Cugat</w:t>
      </w:r>
      <w:r w:rsidR="00772514">
        <w:rPr>
          <w:i/>
        </w:rPr>
        <w:t xml:space="preserve"> del Vallès, a </w:t>
      </w:r>
      <w:r w:rsidR="002A265A">
        <w:rPr>
          <w:i/>
        </w:rPr>
        <w:t>18 de maig de 2015</w:t>
      </w:r>
    </w:p>
    <w:sectPr w:rsidR="00A33AAA" w:rsidRPr="007D0E73" w:rsidSect="003556B0">
      <w:pgSz w:w="11906" w:h="16838"/>
      <w:pgMar w:top="89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0.15pt;height:10.15pt" o:bullet="t">
        <v:imagedata r:id="rId1" o:title="BD21298_"/>
      </v:shape>
    </w:pict>
  </w:numPicBullet>
  <w:abstractNum w:abstractNumId="0">
    <w:nsid w:val="0A1A467B"/>
    <w:multiLevelType w:val="hybridMultilevel"/>
    <w:tmpl w:val="2D1E1FD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01399D"/>
    <w:multiLevelType w:val="hybridMultilevel"/>
    <w:tmpl w:val="0ADCF16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7269F"/>
    <w:multiLevelType w:val="hybridMultilevel"/>
    <w:tmpl w:val="B88C5DBE"/>
    <w:lvl w:ilvl="0" w:tplc="040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33DE0010"/>
    <w:multiLevelType w:val="hybridMultilevel"/>
    <w:tmpl w:val="78B2E3B0"/>
    <w:lvl w:ilvl="0" w:tplc="0C0A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5496295"/>
    <w:multiLevelType w:val="hybridMultilevel"/>
    <w:tmpl w:val="962A6BD8"/>
    <w:lvl w:ilvl="0" w:tplc="B936C8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B265024"/>
    <w:multiLevelType w:val="multilevel"/>
    <w:tmpl w:val="DDEC38EE"/>
    <w:lvl w:ilvl="0">
      <w:numFmt w:val="bullet"/>
      <w:lvlText w:val=""/>
      <w:lvlPicBulletId w:val="0"/>
      <w:lvlJc w:val="left"/>
      <w:pPr>
        <w:tabs>
          <w:tab w:val="num" w:pos="480"/>
        </w:tabs>
        <w:ind w:left="480" w:hanging="360"/>
      </w:pPr>
      <w:rPr>
        <w:rFonts w:ascii="Symbol" w:eastAsia="Times New Roman" w:hAnsi="Symbol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EE93571"/>
    <w:multiLevelType w:val="hybridMultilevel"/>
    <w:tmpl w:val="C48A8510"/>
    <w:lvl w:ilvl="0" w:tplc="0C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3" w:tplc="0C0A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>
    <w:nsid w:val="50C00FB6"/>
    <w:multiLevelType w:val="hybridMultilevel"/>
    <w:tmpl w:val="FCCA6A38"/>
    <w:lvl w:ilvl="0" w:tplc="040A000F">
      <w:start w:val="1"/>
      <w:numFmt w:val="decimal"/>
      <w:lvlText w:val="%1."/>
      <w:lvlJc w:val="left"/>
      <w:pPr>
        <w:ind w:left="2220" w:hanging="360"/>
      </w:pPr>
    </w:lvl>
    <w:lvl w:ilvl="1" w:tplc="040A0019" w:tentative="1">
      <w:start w:val="1"/>
      <w:numFmt w:val="lowerLetter"/>
      <w:lvlText w:val="%2."/>
      <w:lvlJc w:val="left"/>
      <w:pPr>
        <w:ind w:left="2940" w:hanging="360"/>
      </w:pPr>
    </w:lvl>
    <w:lvl w:ilvl="2" w:tplc="040A001B" w:tentative="1">
      <w:start w:val="1"/>
      <w:numFmt w:val="lowerRoman"/>
      <w:lvlText w:val="%3."/>
      <w:lvlJc w:val="right"/>
      <w:pPr>
        <w:ind w:left="3660" w:hanging="180"/>
      </w:pPr>
    </w:lvl>
    <w:lvl w:ilvl="3" w:tplc="040A000F" w:tentative="1">
      <w:start w:val="1"/>
      <w:numFmt w:val="decimal"/>
      <w:lvlText w:val="%4."/>
      <w:lvlJc w:val="left"/>
      <w:pPr>
        <w:ind w:left="4380" w:hanging="360"/>
      </w:pPr>
    </w:lvl>
    <w:lvl w:ilvl="4" w:tplc="040A0019" w:tentative="1">
      <w:start w:val="1"/>
      <w:numFmt w:val="lowerLetter"/>
      <w:lvlText w:val="%5."/>
      <w:lvlJc w:val="left"/>
      <w:pPr>
        <w:ind w:left="5100" w:hanging="360"/>
      </w:pPr>
    </w:lvl>
    <w:lvl w:ilvl="5" w:tplc="040A001B" w:tentative="1">
      <w:start w:val="1"/>
      <w:numFmt w:val="lowerRoman"/>
      <w:lvlText w:val="%6."/>
      <w:lvlJc w:val="right"/>
      <w:pPr>
        <w:ind w:left="5820" w:hanging="180"/>
      </w:pPr>
    </w:lvl>
    <w:lvl w:ilvl="6" w:tplc="040A000F" w:tentative="1">
      <w:start w:val="1"/>
      <w:numFmt w:val="decimal"/>
      <w:lvlText w:val="%7."/>
      <w:lvlJc w:val="left"/>
      <w:pPr>
        <w:ind w:left="6540" w:hanging="360"/>
      </w:pPr>
    </w:lvl>
    <w:lvl w:ilvl="7" w:tplc="040A0019" w:tentative="1">
      <w:start w:val="1"/>
      <w:numFmt w:val="lowerLetter"/>
      <w:lvlText w:val="%8."/>
      <w:lvlJc w:val="left"/>
      <w:pPr>
        <w:ind w:left="7260" w:hanging="360"/>
      </w:pPr>
    </w:lvl>
    <w:lvl w:ilvl="8" w:tplc="040A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8">
    <w:nsid w:val="5E065FFC"/>
    <w:multiLevelType w:val="hybridMultilevel"/>
    <w:tmpl w:val="29BC7324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>
    <w:nsid w:val="638F31DF"/>
    <w:multiLevelType w:val="hybridMultilevel"/>
    <w:tmpl w:val="DDEC38EE"/>
    <w:lvl w:ilvl="0" w:tplc="A0F20200">
      <w:numFmt w:val="bullet"/>
      <w:lvlText w:val=""/>
      <w:lvlPicBulletId w:val="0"/>
      <w:lvlJc w:val="left"/>
      <w:pPr>
        <w:tabs>
          <w:tab w:val="num" w:pos="480"/>
        </w:tabs>
        <w:ind w:left="480" w:hanging="360"/>
      </w:pPr>
      <w:rPr>
        <w:rFonts w:ascii="Symbol" w:eastAsia="Times New Roman" w:hAnsi="Symbol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9"/>
  </w:num>
  <w:num w:numId="5">
    <w:abstractNumId w:val="5"/>
  </w:num>
  <w:num w:numId="6">
    <w:abstractNumId w:val="3"/>
  </w:num>
  <w:num w:numId="7">
    <w:abstractNumId w:val="2"/>
  </w:num>
  <w:num w:numId="8">
    <w:abstractNumId w:val="7"/>
  </w:num>
  <w:num w:numId="9">
    <w:abstractNumId w:val="4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8C5E70"/>
    <w:rsid w:val="000136E1"/>
    <w:rsid w:val="00033F7B"/>
    <w:rsid w:val="00042DCC"/>
    <w:rsid w:val="000638DC"/>
    <w:rsid w:val="00067061"/>
    <w:rsid w:val="00071A9F"/>
    <w:rsid w:val="000A47FB"/>
    <w:rsid w:val="000B605C"/>
    <w:rsid w:val="000C0E3C"/>
    <w:rsid w:val="000D23CE"/>
    <w:rsid w:val="00160ACC"/>
    <w:rsid w:val="001B1FED"/>
    <w:rsid w:val="001F18F8"/>
    <w:rsid w:val="001F74B8"/>
    <w:rsid w:val="00204C70"/>
    <w:rsid w:val="00216972"/>
    <w:rsid w:val="00250A8F"/>
    <w:rsid w:val="002533ED"/>
    <w:rsid w:val="002A265A"/>
    <w:rsid w:val="002A7004"/>
    <w:rsid w:val="002B2848"/>
    <w:rsid w:val="002C1005"/>
    <w:rsid w:val="002C15D9"/>
    <w:rsid w:val="002F44D3"/>
    <w:rsid w:val="00303850"/>
    <w:rsid w:val="00315FB2"/>
    <w:rsid w:val="0034762F"/>
    <w:rsid w:val="003556B0"/>
    <w:rsid w:val="003617FA"/>
    <w:rsid w:val="00386C02"/>
    <w:rsid w:val="00394AB4"/>
    <w:rsid w:val="003A79B5"/>
    <w:rsid w:val="003E4D43"/>
    <w:rsid w:val="0045799E"/>
    <w:rsid w:val="004B2749"/>
    <w:rsid w:val="004C14A6"/>
    <w:rsid w:val="004D5C23"/>
    <w:rsid w:val="004F522E"/>
    <w:rsid w:val="005001CC"/>
    <w:rsid w:val="005147BE"/>
    <w:rsid w:val="00527C5A"/>
    <w:rsid w:val="00567801"/>
    <w:rsid w:val="00586EB3"/>
    <w:rsid w:val="005A4B6A"/>
    <w:rsid w:val="005B0BB4"/>
    <w:rsid w:val="005C2891"/>
    <w:rsid w:val="005D69BA"/>
    <w:rsid w:val="00666E9B"/>
    <w:rsid w:val="00671F0E"/>
    <w:rsid w:val="00682D43"/>
    <w:rsid w:val="0069102A"/>
    <w:rsid w:val="00696C23"/>
    <w:rsid w:val="006B37B1"/>
    <w:rsid w:val="006F27BE"/>
    <w:rsid w:val="0073253B"/>
    <w:rsid w:val="00772514"/>
    <w:rsid w:val="007D0E73"/>
    <w:rsid w:val="0082365B"/>
    <w:rsid w:val="008300C2"/>
    <w:rsid w:val="008357BE"/>
    <w:rsid w:val="00841FFB"/>
    <w:rsid w:val="008425F2"/>
    <w:rsid w:val="00843487"/>
    <w:rsid w:val="00877046"/>
    <w:rsid w:val="00880BFB"/>
    <w:rsid w:val="008B673A"/>
    <w:rsid w:val="008C0134"/>
    <w:rsid w:val="008C190C"/>
    <w:rsid w:val="008C1F96"/>
    <w:rsid w:val="008C3DC1"/>
    <w:rsid w:val="008C5E70"/>
    <w:rsid w:val="009218D7"/>
    <w:rsid w:val="009267A7"/>
    <w:rsid w:val="00961B32"/>
    <w:rsid w:val="00961F7C"/>
    <w:rsid w:val="00980F9A"/>
    <w:rsid w:val="009979FC"/>
    <w:rsid w:val="009D358F"/>
    <w:rsid w:val="00A01F9F"/>
    <w:rsid w:val="00A20CD0"/>
    <w:rsid w:val="00A33AAA"/>
    <w:rsid w:val="00A51F6A"/>
    <w:rsid w:val="00A777D5"/>
    <w:rsid w:val="00A9217D"/>
    <w:rsid w:val="00AB54AC"/>
    <w:rsid w:val="00AC0DE3"/>
    <w:rsid w:val="00AD2A46"/>
    <w:rsid w:val="00AD5449"/>
    <w:rsid w:val="00AE5777"/>
    <w:rsid w:val="00B00B16"/>
    <w:rsid w:val="00B0390E"/>
    <w:rsid w:val="00B07AB1"/>
    <w:rsid w:val="00B608E5"/>
    <w:rsid w:val="00B65AA7"/>
    <w:rsid w:val="00B83DAD"/>
    <w:rsid w:val="00B97783"/>
    <w:rsid w:val="00BB6216"/>
    <w:rsid w:val="00BC1A13"/>
    <w:rsid w:val="00C0731C"/>
    <w:rsid w:val="00C30790"/>
    <w:rsid w:val="00C33CEF"/>
    <w:rsid w:val="00C4137D"/>
    <w:rsid w:val="00C457AD"/>
    <w:rsid w:val="00C56E20"/>
    <w:rsid w:val="00C63C90"/>
    <w:rsid w:val="00C82C75"/>
    <w:rsid w:val="00CB3A33"/>
    <w:rsid w:val="00CC69EF"/>
    <w:rsid w:val="00D318F9"/>
    <w:rsid w:val="00D33B1D"/>
    <w:rsid w:val="00D4263C"/>
    <w:rsid w:val="00D65847"/>
    <w:rsid w:val="00D65F43"/>
    <w:rsid w:val="00D93884"/>
    <w:rsid w:val="00DA5F23"/>
    <w:rsid w:val="00DC232F"/>
    <w:rsid w:val="00DD2C2F"/>
    <w:rsid w:val="00DE0816"/>
    <w:rsid w:val="00E00F5C"/>
    <w:rsid w:val="00E37C2E"/>
    <w:rsid w:val="00E55E06"/>
    <w:rsid w:val="00EA6B5C"/>
    <w:rsid w:val="00EA7D2C"/>
    <w:rsid w:val="00EB4D6E"/>
    <w:rsid w:val="00ED2A76"/>
    <w:rsid w:val="00F062D0"/>
    <w:rsid w:val="00F115BC"/>
    <w:rsid w:val="00F117DE"/>
    <w:rsid w:val="00F23390"/>
    <w:rsid w:val="00F253BB"/>
    <w:rsid w:val="00F63941"/>
    <w:rsid w:val="00F74571"/>
    <w:rsid w:val="00FB4C9F"/>
    <w:rsid w:val="00FC459F"/>
    <w:rsid w:val="00FD4E66"/>
    <w:rsid w:val="00FE7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848"/>
    <w:rPr>
      <w:sz w:val="24"/>
      <w:szCs w:val="24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394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20CD0"/>
    <w:pPr>
      <w:ind w:left="720"/>
      <w:contextualSpacing/>
    </w:pPr>
  </w:style>
  <w:style w:type="character" w:styleId="Hipervnculo">
    <w:name w:val="Hyperlink"/>
    <w:basedOn w:val="Fuentedeprrafopredeter"/>
    <w:rsid w:val="00E55E06"/>
    <w:rPr>
      <w:color w:val="0000FF" w:themeColor="hyperlink"/>
      <w:u w:val="single"/>
    </w:rPr>
  </w:style>
  <w:style w:type="paragraph" w:customStyle="1" w:styleId="yiv9087198306msonormal">
    <w:name w:val="yiv9087198306msonormal"/>
    <w:basedOn w:val="Normal"/>
    <w:rsid w:val="00B608E5"/>
    <w:pPr>
      <w:spacing w:before="100" w:beforeAutospacing="1" w:after="100" w:afterAutospacing="1"/>
    </w:pPr>
    <w:rPr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rsid w:val="00394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dellista">
    <w:name w:val="List Paragraph"/>
    <w:basedOn w:val="Normal"/>
    <w:uiPriority w:val="34"/>
    <w:qFormat/>
    <w:rsid w:val="00A20C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630</Words>
  <Characters>3470</Characters>
  <Application>Microsoft Office Word</Application>
  <DocSecurity>0</DocSecurity>
  <Lines>28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ACTA</vt:lpstr>
      <vt:lpstr>ACTA</vt:lpstr>
    </vt:vector>
  </TitlesOfParts>
  <Company>Particular</Company>
  <LinksUpToDate>false</LinksUpToDate>
  <CharactersWithSpaces>4092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</dc:title>
  <dc:creator>Cruz</dc:creator>
  <cp:lastModifiedBy>Halley</cp:lastModifiedBy>
  <cp:revision>10</cp:revision>
  <cp:lastPrinted>2012-05-31T14:58:00Z</cp:lastPrinted>
  <dcterms:created xsi:type="dcterms:W3CDTF">2015-05-19T19:20:00Z</dcterms:created>
  <dcterms:modified xsi:type="dcterms:W3CDTF">2015-05-20T17:54:00Z</dcterms:modified>
</cp:coreProperties>
</file>